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5A2BE9" w14:textId="335F1E44" w:rsidR="00F50721" w:rsidRPr="00FA4529" w:rsidRDefault="00F50721" w:rsidP="00E75BC0">
      <w:pPr>
        <w:spacing w:line="360" w:lineRule="auto"/>
        <w:rPr>
          <w:rFonts w:ascii="Calibri" w:hAnsi="Calibri" w:cs="Calibri"/>
          <w:b/>
          <w:bCs/>
        </w:rPr>
      </w:pPr>
      <w:r w:rsidRPr="00FA4529">
        <w:rPr>
          <w:rFonts w:ascii="Calibri" w:hAnsi="Calibri" w:cs="Calibri"/>
          <w:b/>
          <w:bCs/>
        </w:rPr>
        <w:t>Task 1</w:t>
      </w:r>
      <w:r w:rsidR="006C29CE" w:rsidRPr="00FA4529">
        <w:rPr>
          <w:rFonts w:ascii="Calibri" w:hAnsi="Calibri" w:cs="Calibri"/>
          <w:b/>
          <w:bCs/>
        </w:rPr>
        <w:t>1</w:t>
      </w:r>
      <w:r w:rsidRPr="00FA4529">
        <w:rPr>
          <w:rFonts w:ascii="Calibri" w:hAnsi="Calibri" w:cs="Calibri"/>
          <w:b/>
          <w:bCs/>
        </w:rPr>
        <w:t xml:space="preserve">, </w:t>
      </w:r>
      <w:r w:rsidR="00E75BC0" w:rsidRPr="00FA4529">
        <w:rPr>
          <w:rFonts w:ascii="Calibri" w:hAnsi="Calibri" w:cs="Calibri"/>
          <w:b/>
          <w:bCs/>
        </w:rPr>
        <w:t>3-4</w:t>
      </w:r>
      <w:r w:rsidR="006C29CE" w:rsidRPr="00FA4529">
        <w:rPr>
          <w:rFonts w:ascii="Calibri" w:hAnsi="Calibri" w:cs="Calibri"/>
          <w:b/>
          <w:bCs/>
        </w:rPr>
        <w:t xml:space="preserve"> page</w:t>
      </w:r>
      <w:r w:rsidR="00E75BC0" w:rsidRPr="00FA4529">
        <w:rPr>
          <w:rFonts w:ascii="Calibri" w:hAnsi="Calibri" w:cs="Calibri"/>
          <w:b/>
          <w:bCs/>
        </w:rPr>
        <w:t>s</w:t>
      </w:r>
      <w:r w:rsidR="00FA4529" w:rsidRPr="00FA4529">
        <w:rPr>
          <w:rFonts w:ascii="Calibri" w:hAnsi="Calibri" w:cs="Calibri"/>
          <w:b/>
          <w:bCs/>
        </w:rPr>
        <w:t>, 200 words each min.</w:t>
      </w:r>
      <w:r w:rsidR="006C29CE" w:rsidRPr="00FA4529">
        <w:rPr>
          <w:rFonts w:ascii="Calibri" w:hAnsi="Calibri" w:cs="Calibri"/>
          <w:b/>
          <w:bCs/>
        </w:rPr>
        <w:t xml:space="preserve"> </w:t>
      </w:r>
      <w:r w:rsidR="00E75BC0" w:rsidRPr="00FA4529">
        <w:rPr>
          <w:rFonts w:ascii="Calibri" w:hAnsi="Calibri" w:cs="Calibri"/>
          <w:b/>
          <w:bCs/>
        </w:rPr>
        <w:t xml:space="preserve">Need question 1 first, </w:t>
      </w:r>
      <w:r w:rsidRPr="00FA4529">
        <w:rPr>
          <w:rFonts w:ascii="Calibri" w:hAnsi="Calibri" w:cs="Calibri"/>
          <w:b/>
          <w:bCs/>
        </w:rPr>
        <w:t>due oct 14, 10pm</w:t>
      </w:r>
      <w:r w:rsidR="00E75BC0" w:rsidRPr="00FA4529">
        <w:rPr>
          <w:rFonts w:ascii="Calibri" w:hAnsi="Calibri" w:cs="Calibri"/>
          <w:b/>
          <w:bCs/>
        </w:rPr>
        <w:t xml:space="preserve"> est. Other 3, due oct 2</w:t>
      </w:r>
      <w:r w:rsidR="00EB7816" w:rsidRPr="00FA4529">
        <w:rPr>
          <w:rFonts w:ascii="Calibri" w:hAnsi="Calibri" w:cs="Calibri"/>
          <w:b/>
          <w:bCs/>
        </w:rPr>
        <w:t>2, 10pm</w:t>
      </w:r>
    </w:p>
    <w:p w14:paraId="4F5C8285" w14:textId="77777777" w:rsidR="006C29CE" w:rsidRPr="006C29CE" w:rsidRDefault="00F50721" w:rsidP="00E75BC0">
      <w:pPr>
        <w:pStyle w:val="ListParagraph"/>
        <w:numPr>
          <w:ilvl w:val="0"/>
          <w:numId w:val="1"/>
        </w:numPr>
        <w:spacing w:line="360" w:lineRule="auto"/>
        <w:rPr>
          <w:rFonts w:ascii="Calibri" w:eastAsia="Times New Roman" w:hAnsi="Calibri" w:cs="Calibri"/>
        </w:rPr>
      </w:pPr>
      <w:r w:rsidRPr="006C29CE">
        <w:rPr>
          <w:rFonts w:ascii="Calibri" w:eastAsia="Times New Roman" w:hAnsi="Calibri" w:cs="Calibri"/>
          <w:color w:val="2D3B45"/>
          <w:shd w:val="clear" w:color="auto" w:fill="FFFFFF"/>
        </w:rPr>
        <w:t>For this discussion, in your own words, define or describe effective leadership. Explain. Next, listen to the Leadership Podcast</w:t>
      </w:r>
      <w:r w:rsidRPr="006C29CE">
        <w:rPr>
          <w:rFonts w:ascii="Calibri" w:eastAsia="Times New Roman" w:hAnsi="Calibri" w:cs="Calibri"/>
          <w:color w:val="2D3B45"/>
          <w:shd w:val="clear" w:color="auto" w:fill="FFFFFF"/>
        </w:rPr>
        <w:t xml:space="preserve"> (link attached)</w:t>
      </w:r>
      <w:r w:rsidRPr="006C29CE">
        <w:rPr>
          <w:rFonts w:ascii="Calibri" w:eastAsia="Times New Roman" w:hAnsi="Calibri" w:cs="Calibri"/>
          <w:color w:val="2D3B45"/>
          <w:shd w:val="clear" w:color="auto" w:fill="FFFFFF"/>
        </w:rPr>
        <w:t>. How does your description compare to the description provided in the podcast? What similarities can you identify?  What are the differences? Explain. Is there anything that surprised you? Explain. If nothing surprised you, explain.  Provide textual evidence and cite your source when needed. </w:t>
      </w:r>
    </w:p>
    <w:p w14:paraId="0CBFF346" w14:textId="0149122C" w:rsidR="00F50721" w:rsidRPr="00E75BC0" w:rsidRDefault="006C29CE" w:rsidP="00E75BC0">
      <w:pPr>
        <w:pStyle w:val="ListParagraph"/>
        <w:spacing w:line="360" w:lineRule="auto"/>
        <w:ind w:left="360"/>
        <w:rPr>
          <w:rFonts w:ascii="Calibri" w:eastAsia="Times New Roman" w:hAnsi="Calibri" w:cs="Calibri"/>
        </w:rPr>
      </w:pPr>
      <w:r w:rsidRPr="006C29CE">
        <w:rPr>
          <w:rFonts w:ascii="Calibri" w:hAnsi="Calibri" w:cs="Calibri"/>
        </w:rPr>
        <w:t xml:space="preserve">Podcast: </w:t>
      </w:r>
      <w:hyperlink r:id="rId5" w:history="1">
        <w:r w:rsidRPr="006C29CE">
          <w:rPr>
            <w:rStyle w:val="Hyperlink"/>
            <w:rFonts w:ascii="Calibri" w:hAnsi="Calibri" w:cs="Calibri"/>
          </w:rPr>
          <w:t>https://johnmaxwellleadershippodcast.com/episodes/john-maxwell-the-make-up-that-makes-up-a-leader-1</w:t>
        </w:r>
      </w:hyperlink>
      <w:r w:rsidR="00F50721" w:rsidRPr="006C29CE">
        <w:rPr>
          <w:rFonts w:ascii="Calibri" w:hAnsi="Calibri" w:cs="Calibri"/>
        </w:rPr>
        <w:t xml:space="preserve"> </w:t>
      </w:r>
    </w:p>
    <w:p w14:paraId="6B4E8023" w14:textId="14B1170E" w:rsidR="00F50721" w:rsidRPr="004C1EF3" w:rsidRDefault="006C29CE" w:rsidP="00E75BC0">
      <w:pPr>
        <w:pStyle w:val="ListParagraph"/>
        <w:numPr>
          <w:ilvl w:val="0"/>
          <w:numId w:val="1"/>
        </w:numPr>
        <w:spacing w:line="360" w:lineRule="auto"/>
        <w:rPr>
          <w:rFonts w:ascii="Calibri" w:hAnsi="Calibri" w:cs="Calibri"/>
        </w:rPr>
      </w:pPr>
      <w:r w:rsidRPr="006C29CE">
        <w:rPr>
          <w:rFonts w:ascii="Calibri" w:hAnsi="Calibri" w:cs="Calibri"/>
          <w:color w:val="2D3B45"/>
          <w:shd w:val="clear" w:color="auto" w:fill="FFFFFF"/>
        </w:rPr>
        <w:t>Let's put our adaptation caps back on again. After watching the old Warner Brothers Merrie Melodies! cartoon</w:t>
      </w:r>
      <w:r w:rsidRPr="006C29CE">
        <w:rPr>
          <w:rStyle w:val="apple-converted-space"/>
          <w:rFonts w:ascii="Calibri" w:hAnsi="Calibri" w:cs="Calibri"/>
          <w:color w:val="2D3B45"/>
          <w:shd w:val="clear" w:color="auto" w:fill="FFFFFF"/>
        </w:rPr>
        <w:t> </w:t>
      </w:r>
      <w:hyperlink r:id="rId6" w:tgtFrame="_blank" w:history="1">
        <w:r w:rsidRPr="006C29CE">
          <w:rPr>
            <w:rStyle w:val="Hyperlink"/>
            <w:rFonts w:ascii="Calibri" w:hAnsi="Calibri" w:cs="Calibri"/>
          </w:rPr>
          <w:t>"Hyde and Go Tweet"</w:t>
        </w:r>
        <w:r w:rsidRPr="006C29CE">
          <w:rPr>
            <w:rStyle w:val="screenreader-only"/>
            <w:rFonts w:ascii="Calibri" w:hAnsi="Calibri" w:cs="Calibri"/>
            <w:color w:val="0000FF"/>
            <w:u w:val="single"/>
            <w:bdr w:val="none" w:sz="0" w:space="0" w:color="auto" w:frame="1"/>
          </w:rPr>
          <w:t> (Links to an external site.)</w:t>
        </w:r>
      </w:hyperlink>
      <w:r w:rsidRPr="006C29CE">
        <w:rPr>
          <w:rStyle w:val="apple-converted-space"/>
          <w:rFonts w:ascii="Calibri" w:hAnsi="Calibri" w:cs="Calibri"/>
          <w:color w:val="2D3B45"/>
          <w:shd w:val="clear" w:color="auto" w:fill="FFFFFF"/>
        </w:rPr>
        <w:t> </w:t>
      </w:r>
      <w:r w:rsidRPr="006C29CE">
        <w:rPr>
          <w:rFonts w:ascii="Calibri" w:hAnsi="Calibri" w:cs="Calibri"/>
          <w:color w:val="2D3B45"/>
          <w:shd w:val="clear" w:color="auto" w:fill="FFFFFF"/>
        </w:rPr>
        <w:t>discuss the cartoon as an adaptation of Robert Louis Stevenson's</w:t>
      </w:r>
      <w:r w:rsidRPr="006C29CE">
        <w:rPr>
          <w:rStyle w:val="apple-converted-space"/>
          <w:rFonts w:ascii="Calibri" w:hAnsi="Calibri" w:cs="Calibri"/>
          <w:color w:val="2D3B45"/>
          <w:shd w:val="clear" w:color="auto" w:fill="FFFFFF"/>
        </w:rPr>
        <w:t> </w:t>
      </w:r>
      <w:r w:rsidRPr="006C29CE">
        <w:rPr>
          <w:rStyle w:val="Emphasis"/>
          <w:rFonts w:ascii="Calibri" w:hAnsi="Calibri" w:cs="Calibri"/>
          <w:color w:val="2D3B45"/>
        </w:rPr>
        <w:t>The Strange Case of Dr. Jekyll and Mr. Hyde</w:t>
      </w:r>
      <w:r w:rsidRPr="006C29CE">
        <w:rPr>
          <w:rFonts w:ascii="Calibri" w:hAnsi="Calibri" w:cs="Calibri"/>
          <w:color w:val="2D3B45"/>
          <w:shd w:val="clear" w:color="auto" w:fill="FFFFFF"/>
        </w:rPr>
        <w:t>. What are some interesting connections between the cartoon and Stevenson's story that you noticed? Aside from turning the main characters into a cat and a bird, what are some major changes and deviations that you noticed between the book and the cartoon</w:t>
      </w:r>
      <w:r w:rsidRPr="006C29CE">
        <w:rPr>
          <w:rFonts w:ascii="Calibri" w:hAnsi="Calibri" w:cs="Calibri"/>
          <w:color w:val="2D3B45"/>
          <w:shd w:val="clear" w:color="auto" w:fill="FFFFFF"/>
        </w:rPr>
        <w:t>?</w:t>
      </w:r>
    </w:p>
    <w:p w14:paraId="75C09F48" w14:textId="77777777" w:rsidR="004C1EF3" w:rsidRPr="004C1EF3" w:rsidRDefault="004C1EF3" w:rsidP="00E75BC0">
      <w:pPr>
        <w:pStyle w:val="ListParagraph"/>
        <w:numPr>
          <w:ilvl w:val="0"/>
          <w:numId w:val="1"/>
        </w:numPr>
        <w:spacing w:line="360" w:lineRule="auto"/>
        <w:rPr>
          <w:rFonts w:ascii="Times New Roman" w:eastAsia="Times New Roman" w:hAnsi="Times New Roman" w:cs="Times New Roman"/>
        </w:rPr>
      </w:pPr>
      <w:r w:rsidRPr="004C1EF3">
        <w:rPr>
          <w:rFonts w:ascii="Lato" w:eastAsia="Times New Roman" w:hAnsi="Lato" w:cs="Times New Roman"/>
          <w:color w:val="2D3B45"/>
          <w:shd w:val="clear" w:color="auto" w:fill="FFFFFF"/>
        </w:rPr>
        <w:t>Is Kurtz evil? Or was he more a product of his circumstances? Do we even have the right to label him evil or not? Is anyone capable of doing what Kurtz did if they are placed in a morally questionable environment, like the War in Vietnam or an angry or riotous mob? In a famous adaptation of </w:t>
      </w:r>
      <w:r w:rsidRPr="004C1EF3">
        <w:rPr>
          <w:rFonts w:ascii="Lato" w:eastAsia="Times New Roman" w:hAnsi="Lato" w:cs="Times New Roman"/>
          <w:i/>
          <w:iCs/>
          <w:color w:val="2D3B45"/>
        </w:rPr>
        <w:t>Heart of Darkness</w:t>
      </w:r>
      <w:r w:rsidRPr="004C1EF3">
        <w:rPr>
          <w:rFonts w:ascii="Lato" w:eastAsia="Times New Roman" w:hAnsi="Lato" w:cs="Times New Roman"/>
          <w:color w:val="2D3B45"/>
          <w:shd w:val="clear" w:color="auto" w:fill="FFFFFF"/>
        </w:rPr>
        <w:t>, Francis Ford Coppola's </w:t>
      </w:r>
      <w:r w:rsidRPr="004C1EF3">
        <w:rPr>
          <w:rFonts w:ascii="Lato" w:eastAsia="Times New Roman" w:hAnsi="Lato" w:cs="Times New Roman"/>
          <w:i/>
          <w:iCs/>
          <w:color w:val="2D3B45"/>
        </w:rPr>
        <w:t>Apocalypse Now</w:t>
      </w:r>
      <w:r w:rsidRPr="004C1EF3">
        <w:rPr>
          <w:rFonts w:ascii="Lato" w:eastAsia="Times New Roman" w:hAnsi="Lato" w:cs="Times New Roman"/>
          <w:color w:val="2D3B45"/>
          <w:shd w:val="clear" w:color="auto" w:fill="FFFFFF"/>
        </w:rPr>
        <w:t xml:space="preserve"> (1979), Captain Willard </w:t>
      </w:r>
      <w:proofErr w:type="gramStart"/>
      <w:r w:rsidRPr="004C1EF3">
        <w:rPr>
          <w:rFonts w:ascii="Lato" w:eastAsia="Times New Roman" w:hAnsi="Lato" w:cs="Times New Roman"/>
          <w:color w:val="2D3B45"/>
          <w:shd w:val="clear" w:color="auto" w:fill="FFFFFF"/>
        </w:rPr>
        <w:t>says</w:t>
      </w:r>
      <w:proofErr w:type="gramEnd"/>
      <w:r w:rsidRPr="004C1EF3">
        <w:rPr>
          <w:rFonts w:ascii="Lato" w:eastAsia="Times New Roman" w:hAnsi="Lato" w:cs="Times New Roman"/>
          <w:color w:val="2D3B45"/>
          <w:shd w:val="clear" w:color="auto" w:fill="FFFFFF"/>
        </w:rPr>
        <w:t xml:space="preserve"> "Calling someone a murderer in Vietnam is like handing out speeding tickets at the Indy 500." Is morality then just relative?</w:t>
      </w:r>
    </w:p>
    <w:p w14:paraId="7CD0529A" w14:textId="473CC472" w:rsidR="004C1EF3" w:rsidRDefault="004C1EF3" w:rsidP="00E75BC0">
      <w:pPr>
        <w:pStyle w:val="ListParagraph"/>
        <w:numPr>
          <w:ilvl w:val="0"/>
          <w:numId w:val="1"/>
        </w:numPr>
        <w:spacing w:line="360" w:lineRule="auto"/>
      </w:pPr>
      <w:r w:rsidRPr="004C1EF3">
        <w:rPr>
          <w:rFonts w:ascii="Lato" w:hAnsi="Lato"/>
          <w:color w:val="2D3B45"/>
          <w:shd w:val="clear" w:color="auto" w:fill="FFFFFF"/>
        </w:rPr>
        <w:t>After reading Joseph Conrad's</w:t>
      </w:r>
      <w:r w:rsidRPr="004C1EF3">
        <w:rPr>
          <w:rStyle w:val="apple-converted-space"/>
          <w:rFonts w:ascii="Lato" w:hAnsi="Lato"/>
          <w:color w:val="2D3B45"/>
          <w:shd w:val="clear" w:color="auto" w:fill="FFFFFF"/>
        </w:rPr>
        <w:t> </w:t>
      </w:r>
      <w:r w:rsidRPr="004C1EF3">
        <w:rPr>
          <w:rStyle w:val="Emphasis"/>
          <w:rFonts w:ascii="Lato" w:hAnsi="Lato"/>
          <w:color w:val="2D3B45"/>
        </w:rPr>
        <w:t>Heart of Darkness</w:t>
      </w:r>
      <w:r w:rsidRPr="004C1EF3">
        <w:rPr>
          <w:rStyle w:val="apple-converted-space"/>
          <w:rFonts w:ascii="Lato" w:hAnsi="Lato"/>
          <w:color w:val="2D3B45"/>
          <w:shd w:val="clear" w:color="auto" w:fill="FFFFFF"/>
        </w:rPr>
        <w:t> </w:t>
      </w:r>
      <w:r w:rsidRPr="004C1EF3">
        <w:rPr>
          <w:rFonts w:ascii="Lato" w:hAnsi="Lato"/>
          <w:color w:val="2D3B45"/>
          <w:shd w:val="clear" w:color="auto" w:fill="FFFFFF"/>
        </w:rPr>
        <w:t>and watching</w:t>
      </w:r>
      <w:r w:rsidRPr="004C1EF3">
        <w:rPr>
          <w:rStyle w:val="apple-converted-space"/>
          <w:rFonts w:ascii="Lato" w:hAnsi="Lato"/>
          <w:color w:val="2D3B45"/>
          <w:shd w:val="clear" w:color="auto" w:fill="FFFFFF"/>
        </w:rPr>
        <w:t> </w:t>
      </w:r>
      <w:r w:rsidRPr="004C1EF3">
        <w:rPr>
          <w:rStyle w:val="Emphasis"/>
          <w:rFonts w:ascii="Lato" w:hAnsi="Lato"/>
          <w:color w:val="2D3B45"/>
        </w:rPr>
        <w:t>Apocalypse Now</w:t>
      </w:r>
      <w:r w:rsidRPr="004C1EF3">
        <w:rPr>
          <w:rFonts w:ascii="Lato" w:hAnsi="Lato"/>
          <w:color w:val="2D3B45"/>
          <w:shd w:val="clear" w:color="auto" w:fill="FFFFFF"/>
        </w:rPr>
        <w:t>, discuss the ways in which the film</w:t>
      </w:r>
      <w:r w:rsidRPr="004C1EF3">
        <w:rPr>
          <w:rStyle w:val="apple-converted-space"/>
          <w:rFonts w:ascii="Lato" w:hAnsi="Lato"/>
          <w:color w:val="2D3B45"/>
          <w:shd w:val="clear" w:color="auto" w:fill="FFFFFF"/>
        </w:rPr>
        <w:t> </w:t>
      </w:r>
      <w:r w:rsidRPr="004C1EF3">
        <w:rPr>
          <w:rStyle w:val="Emphasis"/>
          <w:rFonts w:ascii="Lato" w:hAnsi="Lato"/>
          <w:color w:val="2D3B45"/>
        </w:rPr>
        <w:t>Apocalypse Now</w:t>
      </w:r>
      <w:r w:rsidR="00E75BC0">
        <w:rPr>
          <w:rStyle w:val="Emphasis"/>
          <w:rFonts w:ascii="Lato" w:hAnsi="Lato"/>
          <w:color w:val="2D3B45"/>
        </w:rPr>
        <w:t xml:space="preserve"> </w:t>
      </w:r>
      <w:r w:rsidRPr="004C1EF3">
        <w:rPr>
          <w:rFonts w:ascii="Lato" w:hAnsi="Lato"/>
          <w:color w:val="2D3B45"/>
          <w:shd w:val="clear" w:color="auto" w:fill="FFFFFF"/>
        </w:rPr>
        <w:t>is an adaptation of</w:t>
      </w:r>
      <w:r w:rsidRPr="004C1EF3">
        <w:rPr>
          <w:rStyle w:val="apple-converted-space"/>
          <w:rFonts w:ascii="Lato" w:hAnsi="Lato"/>
          <w:color w:val="2D3B45"/>
          <w:shd w:val="clear" w:color="auto" w:fill="FFFFFF"/>
        </w:rPr>
        <w:t> </w:t>
      </w:r>
      <w:r w:rsidRPr="004C1EF3">
        <w:rPr>
          <w:rStyle w:val="Emphasis"/>
          <w:rFonts w:ascii="Lato" w:hAnsi="Lato"/>
          <w:color w:val="2D3B45"/>
        </w:rPr>
        <w:t>Heart of Darkness</w:t>
      </w:r>
      <w:r w:rsidRPr="004C1EF3">
        <w:rPr>
          <w:rFonts w:ascii="Lato" w:hAnsi="Lato"/>
          <w:color w:val="2D3B45"/>
          <w:shd w:val="clear" w:color="auto" w:fill="FFFFFF"/>
        </w:rPr>
        <w:t>. Think back on</w:t>
      </w:r>
      <w:r w:rsidRPr="004C1EF3">
        <w:rPr>
          <w:rStyle w:val="apple-converted-space"/>
          <w:rFonts w:ascii="Lato" w:hAnsi="Lato"/>
          <w:color w:val="2D3B45"/>
          <w:shd w:val="clear" w:color="auto" w:fill="FFFFFF"/>
        </w:rPr>
        <w:t> </w:t>
      </w:r>
      <w:hyperlink r:id="rId7" w:tooltip="Stam Beyond Fidelity.pdf" w:history="1">
        <w:r w:rsidRPr="004C1EF3">
          <w:rPr>
            <w:rStyle w:val="Hyperlink"/>
            <w:rFonts w:ascii="Lato" w:hAnsi="Lato"/>
          </w:rPr>
          <w:t xml:space="preserve">Robert Stam's "Beyond Fidelity, the </w:t>
        </w:r>
        <w:proofErr w:type="spellStart"/>
        <w:r w:rsidRPr="004C1EF3">
          <w:rPr>
            <w:rStyle w:val="Hyperlink"/>
            <w:rFonts w:ascii="Lato" w:hAnsi="Lato"/>
          </w:rPr>
          <w:t>Dialogics</w:t>
        </w:r>
        <w:proofErr w:type="spellEnd"/>
        <w:r w:rsidRPr="004C1EF3">
          <w:rPr>
            <w:rStyle w:val="Hyperlink"/>
            <w:rFonts w:ascii="Lato" w:hAnsi="Lato"/>
          </w:rPr>
          <w:t xml:space="preserve"> of Adaptation"</w:t>
        </w:r>
      </w:hyperlink>
      <w:r>
        <w:rPr>
          <w:rStyle w:val="instructurefileholder"/>
          <w:rFonts w:ascii="Lato" w:hAnsi="Lato"/>
          <w:color w:val="2D3B45"/>
        </w:rPr>
        <w:t xml:space="preserve"> </w:t>
      </w:r>
      <w:r w:rsidRPr="004C1EF3">
        <w:rPr>
          <w:rFonts w:ascii="Lato" w:hAnsi="Lato"/>
          <w:color w:val="2D3B45"/>
          <w:shd w:val="clear" w:color="auto" w:fill="FFFFFF"/>
        </w:rPr>
        <w:t>that we read earlier in the semester. What are some connections between the novel and the film that you noticed, particularly in terms of the main characters, Marlow and Captain Willard, as well as in relation to the setting of the Congo in the novel and the Vietnam War in the film?</w:t>
      </w:r>
      <w:r w:rsidR="00E75BC0">
        <w:rPr>
          <w:rFonts w:ascii="Lato" w:hAnsi="Lato"/>
          <w:color w:val="2D3B45"/>
          <w:shd w:val="clear" w:color="auto" w:fill="FFFFFF"/>
        </w:rPr>
        <w:t xml:space="preserve"> </w:t>
      </w:r>
    </w:p>
    <w:p w14:paraId="68CE24A3" w14:textId="77777777" w:rsidR="004C1EF3" w:rsidRPr="004C1EF3" w:rsidRDefault="004C1EF3" w:rsidP="00E75BC0">
      <w:pPr>
        <w:spacing w:line="360" w:lineRule="auto"/>
        <w:rPr>
          <w:rFonts w:ascii="Calibri" w:hAnsi="Calibri" w:cs="Calibri"/>
        </w:rPr>
      </w:pPr>
    </w:p>
    <w:sectPr w:rsidR="004C1EF3" w:rsidRPr="004C1EF3" w:rsidSect="003C6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ato">
    <w:panose1 w:val="020F0502020204030203"/>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AE078A"/>
    <w:multiLevelType w:val="hybridMultilevel"/>
    <w:tmpl w:val="1CE84C54"/>
    <w:lvl w:ilvl="0" w:tplc="4B22B68E">
      <w:start w:val="1"/>
      <w:numFmt w:val="decimal"/>
      <w:lvlText w:val="%1."/>
      <w:lvlJc w:val="left"/>
      <w:pPr>
        <w:ind w:left="360" w:hanging="360"/>
      </w:pPr>
      <w:rPr>
        <w:rFonts w:ascii="Lato" w:hAnsi="Lato" w:hint="default"/>
        <w:color w:val="2D3B4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21"/>
    <w:rsid w:val="003C6C83"/>
    <w:rsid w:val="004C1EF3"/>
    <w:rsid w:val="00607954"/>
    <w:rsid w:val="006C29CE"/>
    <w:rsid w:val="00CD23A3"/>
    <w:rsid w:val="00E635DC"/>
    <w:rsid w:val="00E75BC0"/>
    <w:rsid w:val="00EB7816"/>
    <w:rsid w:val="00F50721"/>
    <w:rsid w:val="00FA4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77779F"/>
  <w15:chartTrackingRefBased/>
  <w15:docId w15:val="{1937C320-CEE1-FA4C-9E64-B47DE35D0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0721"/>
    <w:rPr>
      <w:color w:val="0563C1" w:themeColor="hyperlink"/>
      <w:u w:val="single"/>
    </w:rPr>
  </w:style>
  <w:style w:type="character" w:styleId="UnresolvedMention">
    <w:name w:val="Unresolved Mention"/>
    <w:basedOn w:val="DefaultParagraphFont"/>
    <w:uiPriority w:val="99"/>
    <w:semiHidden/>
    <w:unhideWhenUsed/>
    <w:rsid w:val="00F50721"/>
    <w:rPr>
      <w:color w:val="605E5C"/>
      <w:shd w:val="clear" w:color="auto" w:fill="E1DFDD"/>
    </w:rPr>
  </w:style>
  <w:style w:type="character" w:styleId="FollowedHyperlink">
    <w:name w:val="FollowedHyperlink"/>
    <w:basedOn w:val="DefaultParagraphFont"/>
    <w:uiPriority w:val="99"/>
    <w:semiHidden/>
    <w:unhideWhenUsed/>
    <w:rsid w:val="00F50721"/>
    <w:rPr>
      <w:color w:val="954F72" w:themeColor="followedHyperlink"/>
      <w:u w:val="single"/>
    </w:rPr>
  </w:style>
  <w:style w:type="paragraph" w:styleId="ListParagraph">
    <w:name w:val="List Paragraph"/>
    <w:basedOn w:val="Normal"/>
    <w:uiPriority w:val="34"/>
    <w:qFormat/>
    <w:rsid w:val="00F50721"/>
    <w:pPr>
      <w:ind w:left="720"/>
      <w:contextualSpacing/>
    </w:pPr>
  </w:style>
  <w:style w:type="character" w:customStyle="1" w:styleId="apple-converted-space">
    <w:name w:val="apple-converted-space"/>
    <w:basedOn w:val="DefaultParagraphFont"/>
    <w:rsid w:val="006C29CE"/>
  </w:style>
  <w:style w:type="character" w:customStyle="1" w:styleId="screenreader-only">
    <w:name w:val="screenreader-only"/>
    <w:basedOn w:val="DefaultParagraphFont"/>
    <w:rsid w:val="006C29CE"/>
  </w:style>
  <w:style w:type="character" w:styleId="Emphasis">
    <w:name w:val="Emphasis"/>
    <w:basedOn w:val="DefaultParagraphFont"/>
    <w:uiPriority w:val="20"/>
    <w:qFormat/>
    <w:rsid w:val="006C29CE"/>
    <w:rPr>
      <w:i/>
      <w:iCs/>
    </w:rPr>
  </w:style>
  <w:style w:type="character" w:customStyle="1" w:styleId="instructurefileholder">
    <w:name w:val="instructure_file_holder"/>
    <w:basedOn w:val="DefaultParagraphFont"/>
    <w:rsid w:val="004C1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8330593">
      <w:bodyDiv w:val="1"/>
      <w:marLeft w:val="0"/>
      <w:marRight w:val="0"/>
      <w:marTop w:val="0"/>
      <w:marBottom w:val="0"/>
      <w:divBdr>
        <w:top w:val="none" w:sz="0" w:space="0" w:color="auto"/>
        <w:left w:val="none" w:sz="0" w:space="0" w:color="auto"/>
        <w:bottom w:val="none" w:sz="0" w:space="0" w:color="auto"/>
        <w:right w:val="none" w:sz="0" w:space="0" w:color="auto"/>
      </w:divBdr>
    </w:div>
    <w:div w:id="689381422">
      <w:bodyDiv w:val="1"/>
      <w:marLeft w:val="0"/>
      <w:marRight w:val="0"/>
      <w:marTop w:val="0"/>
      <w:marBottom w:val="0"/>
      <w:divBdr>
        <w:top w:val="none" w:sz="0" w:space="0" w:color="auto"/>
        <w:left w:val="none" w:sz="0" w:space="0" w:color="auto"/>
        <w:bottom w:val="none" w:sz="0" w:space="0" w:color="auto"/>
        <w:right w:val="none" w:sz="0" w:space="0" w:color="auto"/>
      </w:divBdr>
    </w:div>
    <w:div w:id="1277909517">
      <w:bodyDiv w:val="1"/>
      <w:marLeft w:val="0"/>
      <w:marRight w:val="0"/>
      <w:marTop w:val="0"/>
      <w:marBottom w:val="0"/>
      <w:divBdr>
        <w:top w:val="none" w:sz="0" w:space="0" w:color="auto"/>
        <w:left w:val="none" w:sz="0" w:space="0" w:color="auto"/>
        <w:bottom w:val="none" w:sz="0" w:space="0" w:color="auto"/>
        <w:right w:val="none" w:sz="0" w:space="0" w:color="auto"/>
      </w:divBdr>
    </w:div>
    <w:div w:id="146330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thodist.instructure.com/courses/3331/files/354544/download?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ailymotion.com/video/x6l2ykc" TargetMode="External"/><Relationship Id="rId5" Type="http://schemas.openxmlformats.org/officeDocument/2006/relationships/hyperlink" Target="https://johnmaxwellleadershippodcast.com/episodes/john-maxwell-the-make-up-that-makes-up-a-leader-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360</Words>
  <Characters>1859</Characters>
  <Application>Microsoft Office Word</Application>
  <DocSecurity>0</DocSecurity>
  <Lines>29</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Sourinsack,Phonepaseuth</cp:lastModifiedBy>
  <cp:revision>3</cp:revision>
  <dcterms:created xsi:type="dcterms:W3CDTF">2021-10-14T05:24:00Z</dcterms:created>
  <dcterms:modified xsi:type="dcterms:W3CDTF">2021-10-14T06:01:00Z</dcterms:modified>
  <cp:category/>
</cp:coreProperties>
</file>